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5074"/>
        <w:gridCol w:w="4496"/>
      </w:tblGrid>
      <w:tr w:rsidR="005E2659" w:rsidRPr="005A2A1C" w:rsidTr="00751331">
        <w:trPr>
          <w:trHeight w:val="2551"/>
        </w:trPr>
        <w:tc>
          <w:tcPr>
            <w:tcW w:w="5074" w:type="dxa"/>
            <w:vAlign w:val="center"/>
          </w:tcPr>
          <w:p w:rsidR="005E2659" w:rsidRPr="005A2A1C" w:rsidRDefault="005E2659" w:rsidP="005E2659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</w:p>
        </w:tc>
        <w:tc>
          <w:tcPr>
            <w:tcW w:w="4496" w:type="dxa"/>
            <w:shd w:val="clear" w:color="auto" w:fill="auto"/>
            <w:vAlign w:val="center"/>
          </w:tcPr>
          <w:p w:rsidR="005E2659" w:rsidRPr="00185594" w:rsidRDefault="005E2659" w:rsidP="005E2659">
            <w:pPr>
              <w:pStyle w:val="af0"/>
              <w:rPr>
                <w:rFonts w:ascii="Times New Roman" w:hAnsi="Times New Roman"/>
              </w:rPr>
            </w:pPr>
            <w:r w:rsidRPr="00185594">
              <w:rPr>
                <w:rFonts w:ascii="Times New Roman" w:hAnsi="Times New Roman"/>
              </w:rPr>
              <w:t>Утверждаю</w:t>
            </w:r>
          </w:p>
          <w:p w:rsidR="006578A9" w:rsidRDefault="005A11A1" w:rsidP="005A11A1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ГЕНЕРАЛЬНЫЙ ДИРЕКТОР</w:t>
            </w:r>
          </w:p>
          <w:p w:rsidR="006578A9" w:rsidRPr="00185594" w:rsidRDefault="005A11A1" w:rsidP="005E2659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Кудрявцев М.В.</w:t>
            </w:r>
            <w:r w:rsidR="006578A9">
              <w:rPr>
                <w:rFonts w:ascii="Times New Roman" w:hAnsi="Times New Roman"/>
                <w:sz w:val="24"/>
              </w:rPr>
              <w:t>_____________________</w:t>
            </w:r>
          </w:p>
          <w:p w:rsidR="005E2659" w:rsidRPr="00185594" w:rsidRDefault="005E2659" w:rsidP="005E2659">
            <w:pPr>
              <w:pStyle w:val="ac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 xml:space="preserve">«_______» ___________________ </w:t>
            </w:r>
            <w:r w:rsidRPr="00185594">
              <w:rPr>
                <w:rFonts w:ascii="Times New Roman" w:hAnsi="Times New Roman"/>
                <w:sz w:val="24"/>
              </w:rPr>
              <w:fldChar w:fldCharType="begin"/>
            </w:r>
            <w:r w:rsidRPr="00185594">
              <w:rPr>
                <w:rFonts w:ascii="Times New Roman" w:hAnsi="Times New Roman"/>
                <w:sz w:val="24"/>
              </w:rPr>
              <w:instrText xml:space="preserve"> TIME  \@ "yyyy"  \* MERGEFORMAT </w:instrText>
            </w:r>
            <w:r w:rsidRPr="00185594">
              <w:rPr>
                <w:rFonts w:ascii="Times New Roman" w:hAnsi="Times New Roman"/>
                <w:sz w:val="24"/>
              </w:rPr>
              <w:fldChar w:fldCharType="separate"/>
            </w:r>
            <w:r w:rsidR="00716177">
              <w:rPr>
                <w:rFonts w:ascii="Times New Roman" w:hAnsi="Times New Roman"/>
                <w:noProof/>
                <w:sz w:val="24"/>
              </w:rPr>
              <w:t>2023</w:t>
            </w:r>
            <w:r w:rsidRPr="00185594">
              <w:rPr>
                <w:rFonts w:ascii="Times New Roman" w:hAnsi="Times New Roman"/>
                <w:sz w:val="24"/>
              </w:rPr>
              <w:fldChar w:fldCharType="end"/>
            </w:r>
            <w:r w:rsidRPr="00185594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893E29" w:rsidRPr="005A2A1C" w:rsidRDefault="00893E29" w:rsidP="00893E29">
      <w:pPr>
        <w:pStyle w:val="a8"/>
        <w:rPr>
          <w:rFonts w:cs="Times New Roman"/>
          <w:sz w:val="24"/>
          <w:szCs w:val="24"/>
        </w:rPr>
      </w:pPr>
    </w:p>
    <w:p w:rsidR="00893E29" w:rsidRPr="00CB2FD7" w:rsidRDefault="00893E29" w:rsidP="00893E29">
      <w:pPr>
        <w:pStyle w:val="a8"/>
        <w:rPr>
          <w:rFonts w:cs="Times New Roman"/>
          <w:sz w:val="24"/>
          <w:szCs w:val="24"/>
          <w:lang w:val="en-US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120D8B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893E29" w:rsidRPr="00B922AF" w:rsidRDefault="00E737E1" w:rsidP="00AC6EF3">
            <w:pPr>
              <w:pStyle w:val="aa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bookmarkStart w:id="0" w:name="НомерВПланеЗакупки"/>
            <w:r w:rsidRPr="00E737E1">
              <w:rPr>
                <w:rFonts w:ascii="PT Serif" w:hAnsi="PT Serif" w:cs="Times New Roman"/>
                <w:noProof/>
                <w:sz w:val="20"/>
                <w:lang w:eastAsia="en-US"/>
              </w:rPr>
              <w:t>12:1:23</w:t>
            </w:r>
            <w:bookmarkEnd w:id="0"/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17468D" w:rsidRDefault="00E737E1" w:rsidP="005A11A1">
            <w:pPr>
              <w:pStyle w:val="aa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 w:rsidRPr="00E737E1">
              <w:rPr>
                <w:rFonts w:ascii="PT Serif" w:hAnsi="PT Serif" w:cs="Times New Roman"/>
                <w:noProof/>
                <w:sz w:val="20"/>
                <w:lang w:eastAsia="en-US"/>
              </w:rPr>
              <w:fldChar w:fldCharType="begin"/>
            </w:r>
            <w:r w:rsidRPr="00E737E1">
              <w:rPr>
                <w:rFonts w:ascii="PT Serif" w:hAnsi="PT Serif" w:cs="Times New Roman"/>
                <w:noProof/>
                <w:sz w:val="20"/>
                <w:lang w:eastAsia="en-US"/>
              </w:rPr>
              <w:instrText xml:space="preserve"> MERGEFIELD "Заказчик" </w:instrText>
            </w:r>
            <w:r w:rsidRPr="00E737E1">
              <w:rPr>
                <w:rFonts w:ascii="PT Serif" w:hAnsi="PT Serif" w:cs="Times New Roman"/>
                <w:noProof/>
                <w:sz w:val="20"/>
                <w:lang w:eastAsia="en-US"/>
              </w:rPr>
              <w:fldChar w:fldCharType="separate"/>
            </w:r>
            <w:r w:rsidRPr="00E737E1">
              <w:rPr>
                <w:rFonts w:ascii="PT Serif" w:hAnsi="PT Serif" w:cs="Times New Roman"/>
                <w:noProof/>
                <w:sz w:val="20"/>
                <w:lang w:eastAsia="en-US"/>
              </w:rPr>
              <w:t>ООО «ЕвроСибЭнерго - сервис»</w:t>
            </w:r>
            <w:r w:rsidRPr="00E737E1">
              <w:rPr>
                <w:rFonts w:ascii="PT Serif" w:hAnsi="PT Serif" w:cs="Times New Roman"/>
                <w:noProof/>
                <w:sz w:val="20"/>
                <w:lang w:eastAsia="en-US"/>
              </w:rPr>
              <w:fldChar w:fldCharType="end"/>
            </w: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Предмет договора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sdt>
            <w:sdtPr>
              <w:rPr>
                <w:sz w:val="22"/>
                <w:szCs w:val="22"/>
              </w:rPr>
              <w:alias w:val="Предмет договора"/>
              <w:tag w:val="Предмет договора"/>
              <w:id w:val="82583757"/>
              <w:placeholder>
                <w:docPart w:val="4F58479646144C38A61C69945DE9F5FD"/>
              </w:placeholder>
              <w15:color w:val="FFFF00"/>
            </w:sdtPr>
            <w:sdtEndPr/>
            <w:sdtContent>
              <w:sdt>
                <w:sdtPr>
                  <w:rPr>
                    <w:rFonts w:cs="Times New Roman"/>
                    <w:sz w:val="22"/>
                    <w:szCs w:val="22"/>
                  </w:rPr>
                  <w:alias w:val="Предмет договора"/>
                  <w:tag w:val="Предмет договора"/>
                  <w:id w:val="-1837751467"/>
                  <w:placeholder>
                    <w:docPart w:val="D357A00895E84A12A16BB9DC69639E1C"/>
                  </w:placeholder>
                  <w15:color w:val="FFFF00"/>
                </w:sdtPr>
                <w:sdtEndPr>
                  <w:rPr>
                    <w:rFonts w:cs="Arial"/>
                    <w:sz w:val="24"/>
                    <w:szCs w:val="20"/>
                  </w:rPr>
                </w:sdtEndPr>
                <w:sdtContent>
                  <w:p w:rsidR="004C0877" w:rsidRPr="0017468D" w:rsidRDefault="00716177" w:rsidP="00E737E1">
                    <w:pPr>
                      <w:pStyle w:val="aa"/>
                      <w:spacing w:before="0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cs="Times New Roman"/>
                        <w:sz w:val="22"/>
                        <w:szCs w:val="22"/>
                      </w:rPr>
                    </w:pPr>
                    <w:sdt>
                      <w:sdtPr>
                        <w:alias w:val="Предмет договора"/>
                        <w:tag w:val="Предмет договора"/>
                        <w:id w:val="1585640627"/>
                        <w:placeholder>
                          <w:docPart w:val="7BC2134B5A6B4EF3B42F8DEB1FB11EE0"/>
                        </w:placeholder>
                        <w15:color w:val="FFFF00"/>
                      </w:sdtPr>
                      <w:sdtEndPr>
                        <w:rPr>
                          <w:rFonts w:ascii="PT Serif" w:hAnsi="PT Serif" w:cs="Times New Roman"/>
                          <w:noProof/>
                          <w:sz w:val="20"/>
                          <w:lang w:eastAsia="en-US"/>
                        </w:rPr>
                      </w:sdtEndPr>
                      <w:sdtContent>
                        <w:r w:rsidR="00E737E1" w:rsidRPr="00E737E1">
                          <w:rPr>
                            <w:rFonts w:ascii="PT Serif" w:hAnsi="PT Serif" w:cs="Times New Roman"/>
                            <w:noProof/>
                            <w:sz w:val="20"/>
                            <w:lang w:eastAsia="en-US"/>
                          </w:rPr>
                          <w:fldChar w:fldCharType="begin"/>
                        </w:r>
                        <w:r w:rsidR="00E737E1" w:rsidRPr="00E737E1">
                          <w:rPr>
                            <w:rFonts w:ascii="PT Serif" w:hAnsi="PT Serif" w:cs="Times New Roman"/>
                            <w:noProof/>
                            <w:sz w:val="20"/>
                            <w:lang w:eastAsia="en-US"/>
                          </w:rPr>
                          <w:instrText xml:space="preserve"> MERGEFIELD "Предмет_договора" </w:instrText>
                        </w:r>
                        <w:r w:rsidR="00E737E1" w:rsidRPr="00E737E1">
                          <w:rPr>
                            <w:rFonts w:ascii="PT Serif" w:hAnsi="PT Serif" w:cs="Times New Roman"/>
                            <w:noProof/>
                            <w:sz w:val="20"/>
                            <w:lang w:eastAsia="en-US"/>
                          </w:rPr>
                          <w:fldChar w:fldCharType="separate"/>
                        </w:r>
                        <w:r w:rsidR="00E737E1" w:rsidRPr="00E737E1">
                          <w:rPr>
                            <w:rFonts w:ascii="PT Serif" w:hAnsi="PT Serif" w:cs="Times New Roman"/>
                            <w:noProof/>
                            <w:sz w:val="20"/>
                            <w:lang w:eastAsia="en-US"/>
                          </w:rPr>
                          <w:t>Выполнение монтажных работ на филиале ООО «БЭК» ТЭЦ-10 «Главный корпус. Силовое электрооборудование. «Котлоагрегат 4 высокого давления прямоточный. Инв.№ИЭ140175. Модернизация».</w:t>
                        </w:r>
                        <w:r w:rsidR="00E737E1" w:rsidRPr="00E737E1">
                          <w:rPr>
                            <w:rFonts w:ascii="PT Serif" w:hAnsi="PT Serif" w:cs="Times New Roman"/>
                            <w:noProof/>
                            <w:sz w:val="20"/>
                            <w:lang w:eastAsia="en-US"/>
                          </w:rPr>
                          <w:fldChar w:fldCharType="end"/>
                        </w:r>
                      </w:sdtContent>
                    </w:sdt>
                  </w:p>
                </w:sdtContent>
              </w:sdt>
            </w:sdtContent>
          </w:sdt>
        </w:tc>
      </w:tr>
    </w:tbl>
    <w:p w:rsidR="00F35796" w:rsidRPr="005A2A1C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35796" w:rsidRPr="00B31BF3" w:rsidRDefault="00F35796" w:rsidP="00F35796">
      <w:pPr>
        <w:spacing w:after="0" w:line="240" w:lineRule="auto"/>
        <w:rPr>
          <w:rFonts w:ascii="Times New Roman" w:hAnsi="Times New Roman" w:cs="Times New Roman"/>
        </w:rPr>
      </w:pPr>
      <w:r w:rsidRPr="00B31BF3">
        <w:rPr>
          <w:rFonts w:ascii="Times New Roman" w:hAnsi="Times New Roman" w:cs="Times New Roman"/>
        </w:rPr>
        <w:t>Внесены следующие изменения:</w:t>
      </w:r>
    </w:p>
    <w:p w:rsidR="00B42354" w:rsidRPr="00B31BF3" w:rsidRDefault="00B42354" w:rsidP="00F35796">
      <w:pPr>
        <w:spacing w:after="0" w:line="240" w:lineRule="auto"/>
        <w:rPr>
          <w:rFonts w:ascii="Times New Roman" w:hAnsi="Times New Roman" w:cs="Times New Roman"/>
        </w:rPr>
      </w:pPr>
    </w:p>
    <w:p w:rsidR="008F4874" w:rsidRPr="00B31BF3" w:rsidRDefault="008F4874" w:rsidP="00B01A08">
      <w:pPr>
        <w:pStyle w:val="a4"/>
        <w:numPr>
          <w:ilvl w:val="0"/>
          <w:numId w:val="6"/>
        </w:numPr>
        <w:ind w:left="360"/>
        <w:jc w:val="both"/>
        <w:rPr>
          <w:b/>
          <w:sz w:val="22"/>
          <w:szCs w:val="22"/>
        </w:rPr>
      </w:pPr>
      <w:r w:rsidRPr="00B31BF3">
        <w:rPr>
          <w:b/>
          <w:sz w:val="22"/>
          <w:szCs w:val="22"/>
        </w:rPr>
        <w:t>Документация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2"/>
        <w:gridCol w:w="4678"/>
      </w:tblGrid>
      <w:tr w:rsidR="00B42354" w:rsidRPr="00B31BF3" w:rsidTr="005A2A1C">
        <w:trPr>
          <w:trHeight w:val="330"/>
        </w:trPr>
        <w:tc>
          <w:tcPr>
            <w:tcW w:w="4542" w:type="dxa"/>
            <w:vAlign w:val="center"/>
          </w:tcPr>
          <w:p w:rsidR="00B42354" w:rsidRPr="00B31BF3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</w:rPr>
            </w:pPr>
            <w:r w:rsidRPr="00B31BF3">
              <w:rPr>
                <w:b/>
              </w:rPr>
              <w:t xml:space="preserve"> </w:t>
            </w:r>
            <w:r w:rsidRPr="00B31BF3">
              <w:rPr>
                <w:rFonts w:ascii="Times New Roman" w:hAnsi="Times New Roman" w:cs="Times New Roman"/>
                <w:b/>
              </w:rPr>
              <w:t>Редакция до изменений</w:t>
            </w:r>
          </w:p>
        </w:tc>
        <w:tc>
          <w:tcPr>
            <w:tcW w:w="4678" w:type="dxa"/>
            <w:vAlign w:val="center"/>
          </w:tcPr>
          <w:p w:rsidR="00B42354" w:rsidRPr="00B31BF3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</w:rPr>
            </w:pPr>
            <w:r w:rsidRPr="00B31BF3">
              <w:rPr>
                <w:rFonts w:ascii="Times New Roman" w:hAnsi="Times New Roman" w:cs="Times New Roman"/>
                <w:b/>
              </w:rPr>
              <w:t>Редакция после изменения</w:t>
            </w:r>
          </w:p>
        </w:tc>
      </w:tr>
      <w:tr w:rsidR="001B6B05" w:rsidRPr="00B31BF3" w:rsidTr="000C0F33">
        <w:trPr>
          <w:trHeight w:val="1103"/>
        </w:trPr>
        <w:tc>
          <w:tcPr>
            <w:tcW w:w="4542" w:type="dxa"/>
          </w:tcPr>
          <w:p w:rsidR="001B6B05" w:rsidRPr="00B31BF3" w:rsidRDefault="001B6B05" w:rsidP="001B6B05">
            <w:pPr>
              <w:rPr>
                <w:rFonts w:ascii="Times New Roman" w:hAnsi="Times New Roman" w:cs="Times New Roman"/>
              </w:rPr>
            </w:pPr>
            <w:r w:rsidRPr="00B31BF3">
              <w:rPr>
                <w:rFonts w:ascii="Times New Roman" w:hAnsi="Times New Roman" w:cs="Times New Roman"/>
              </w:rPr>
              <w:t xml:space="preserve">2.2. Дата и время окончания срока подачи заявок на участие в закупке </w:t>
            </w:r>
            <w:r w:rsidR="00E737E1" w:rsidRPr="00B31BF3">
              <w:rPr>
                <w:rFonts w:ascii="Times New Roman" w:hAnsi="Times New Roman" w:cs="Times New Roman"/>
              </w:rPr>
              <w:t>19</w:t>
            </w:r>
            <w:r w:rsidR="0061356C" w:rsidRPr="00B31BF3">
              <w:rPr>
                <w:rFonts w:ascii="Times New Roman" w:hAnsi="Times New Roman" w:cs="Times New Roman"/>
              </w:rPr>
              <w:t>.0</w:t>
            </w:r>
            <w:r w:rsidR="00E737E1" w:rsidRPr="00B31BF3">
              <w:rPr>
                <w:rFonts w:ascii="Times New Roman" w:hAnsi="Times New Roman" w:cs="Times New Roman"/>
              </w:rPr>
              <w:t>1</w:t>
            </w:r>
            <w:r w:rsidRPr="00B31BF3">
              <w:rPr>
                <w:rFonts w:ascii="Times New Roman" w:hAnsi="Times New Roman" w:cs="Times New Roman"/>
              </w:rPr>
              <w:t>.202</w:t>
            </w:r>
            <w:r w:rsidR="00E737E1" w:rsidRPr="00B31BF3">
              <w:rPr>
                <w:rFonts w:ascii="Times New Roman" w:hAnsi="Times New Roman" w:cs="Times New Roman"/>
              </w:rPr>
              <w:t>3 17</w:t>
            </w:r>
            <w:r w:rsidRPr="00B31BF3">
              <w:rPr>
                <w:rFonts w:ascii="Times New Roman" w:hAnsi="Times New Roman" w:cs="Times New Roman"/>
              </w:rPr>
              <w:t>:00 по иркутскому времени</w:t>
            </w:r>
          </w:p>
        </w:tc>
        <w:tc>
          <w:tcPr>
            <w:tcW w:w="4678" w:type="dxa"/>
          </w:tcPr>
          <w:p w:rsidR="001B6B05" w:rsidRPr="00B31BF3" w:rsidRDefault="001B6B05" w:rsidP="001B6B05">
            <w:pPr>
              <w:rPr>
                <w:rFonts w:ascii="Times New Roman" w:hAnsi="Times New Roman" w:cs="Times New Roman"/>
              </w:rPr>
            </w:pPr>
            <w:r w:rsidRPr="00B31BF3">
              <w:rPr>
                <w:rFonts w:ascii="Times New Roman" w:hAnsi="Times New Roman" w:cs="Times New Roman"/>
              </w:rPr>
              <w:t>2.2. Дата и время окончания срока подачи заявок на участие в закупке</w:t>
            </w:r>
            <w:r w:rsidR="00E737E1" w:rsidRPr="00B31BF3">
              <w:rPr>
                <w:rFonts w:ascii="Times New Roman" w:hAnsi="Times New Roman" w:cs="Times New Roman"/>
              </w:rPr>
              <w:t xml:space="preserve"> 25</w:t>
            </w:r>
            <w:r w:rsidR="0061356C" w:rsidRPr="00B31BF3">
              <w:rPr>
                <w:rFonts w:ascii="Times New Roman" w:hAnsi="Times New Roman" w:cs="Times New Roman"/>
              </w:rPr>
              <w:t>.0</w:t>
            </w:r>
            <w:r w:rsidR="00E737E1" w:rsidRPr="00B31BF3">
              <w:rPr>
                <w:rFonts w:ascii="Times New Roman" w:hAnsi="Times New Roman" w:cs="Times New Roman"/>
              </w:rPr>
              <w:t>1</w:t>
            </w:r>
            <w:r w:rsidRPr="00B31BF3">
              <w:rPr>
                <w:rFonts w:ascii="Times New Roman" w:hAnsi="Times New Roman" w:cs="Times New Roman"/>
              </w:rPr>
              <w:t>.202</w:t>
            </w:r>
            <w:r w:rsidR="00E737E1" w:rsidRPr="00B31BF3">
              <w:rPr>
                <w:rFonts w:ascii="Times New Roman" w:hAnsi="Times New Roman" w:cs="Times New Roman"/>
              </w:rPr>
              <w:t>3 17</w:t>
            </w:r>
            <w:r w:rsidRPr="00B31BF3">
              <w:rPr>
                <w:rFonts w:ascii="Times New Roman" w:hAnsi="Times New Roman" w:cs="Times New Roman"/>
              </w:rPr>
              <w:t>:00 по иркутскому времени</w:t>
            </w:r>
          </w:p>
          <w:p w:rsidR="001B6B05" w:rsidRPr="00B31BF3" w:rsidRDefault="001B6B05" w:rsidP="001B6B05">
            <w:pPr>
              <w:rPr>
                <w:rFonts w:ascii="Times New Roman" w:hAnsi="Times New Roman" w:cs="Times New Roman"/>
              </w:rPr>
            </w:pPr>
          </w:p>
        </w:tc>
      </w:tr>
      <w:tr w:rsidR="001B6B05" w:rsidRPr="00B31BF3" w:rsidTr="005C783B">
        <w:trPr>
          <w:trHeight w:val="465"/>
        </w:trPr>
        <w:tc>
          <w:tcPr>
            <w:tcW w:w="4542" w:type="dxa"/>
          </w:tcPr>
          <w:p w:rsidR="001B6B05" w:rsidRPr="00B31BF3" w:rsidRDefault="001B6B05" w:rsidP="001B6B05">
            <w:pPr>
              <w:rPr>
                <w:rFonts w:ascii="Times New Roman" w:hAnsi="Times New Roman" w:cs="Times New Roman"/>
              </w:rPr>
            </w:pPr>
            <w:r w:rsidRPr="00B31BF3">
              <w:rPr>
                <w:rFonts w:ascii="Times New Roman" w:hAnsi="Times New Roman" w:cs="Times New Roman"/>
              </w:rPr>
              <w:t xml:space="preserve">2.6. Запланированная дата и время рассмотрения заявок и подведения итогов не ранее </w:t>
            </w:r>
            <w:r w:rsidR="00E737E1" w:rsidRPr="00B31BF3">
              <w:rPr>
                <w:rFonts w:ascii="Times New Roman" w:hAnsi="Times New Roman" w:cs="Times New Roman"/>
              </w:rPr>
              <w:t>24.01.2023</w:t>
            </w:r>
            <w:r w:rsidRPr="00B31BF3">
              <w:rPr>
                <w:rFonts w:ascii="Times New Roman" w:hAnsi="Times New Roman" w:cs="Times New Roman"/>
              </w:rPr>
              <w:t xml:space="preserve"> 14:00 по иркутскому времени</w:t>
            </w:r>
          </w:p>
        </w:tc>
        <w:tc>
          <w:tcPr>
            <w:tcW w:w="4678" w:type="dxa"/>
          </w:tcPr>
          <w:p w:rsidR="001B6B05" w:rsidRPr="00B31BF3" w:rsidRDefault="001B6B05" w:rsidP="001B6B05">
            <w:pPr>
              <w:rPr>
                <w:rFonts w:ascii="Times New Roman" w:hAnsi="Times New Roman" w:cs="Times New Roman"/>
              </w:rPr>
            </w:pPr>
            <w:r w:rsidRPr="00B31BF3">
              <w:rPr>
                <w:rFonts w:ascii="Times New Roman" w:hAnsi="Times New Roman" w:cs="Times New Roman"/>
              </w:rPr>
              <w:t>2.6. Запланированная дата и время рассмотр</w:t>
            </w:r>
            <w:r w:rsidR="00E737E1" w:rsidRPr="00B31BF3">
              <w:rPr>
                <w:rFonts w:ascii="Times New Roman" w:hAnsi="Times New Roman" w:cs="Times New Roman"/>
              </w:rPr>
              <w:t>ения 27.01.2023</w:t>
            </w:r>
            <w:r w:rsidRPr="00B31BF3">
              <w:rPr>
                <w:rFonts w:ascii="Times New Roman" w:hAnsi="Times New Roman" w:cs="Times New Roman"/>
              </w:rPr>
              <w:t xml:space="preserve"> 14:00 по иркутскому времени</w:t>
            </w:r>
          </w:p>
        </w:tc>
      </w:tr>
      <w:tr w:rsidR="00E737E1" w:rsidRPr="00B31BF3" w:rsidTr="00B31BF3">
        <w:trPr>
          <w:trHeight w:val="876"/>
        </w:trPr>
        <w:tc>
          <w:tcPr>
            <w:tcW w:w="4542" w:type="dxa"/>
          </w:tcPr>
          <w:p w:rsidR="00E737E1" w:rsidRPr="00B31BF3" w:rsidRDefault="00E737E1" w:rsidP="00E737E1">
            <w:pPr>
              <w:pStyle w:val="a4"/>
              <w:numPr>
                <w:ilvl w:val="1"/>
                <w:numId w:val="6"/>
              </w:numPr>
              <w:suppressAutoHyphens/>
              <w:ind w:left="-103" w:firstLine="0"/>
              <w:rPr>
                <w:rFonts w:eastAsia="Times New Roman"/>
                <w:sz w:val="22"/>
                <w:szCs w:val="22"/>
              </w:rPr>
            </w:pPr>
            <w:r w:rsidRPr="00B31BF3">
              <w:rPr>
                <w:rFonts w:eastAsia="Times New Roman"/>
                <w:sz w:val="22"/>
                <w:szCs w:val="22"/>
                <w:lang w:eastAsia="en-US"/>
              </w:rPr>
              <w:t xml:space="preserve">Сведения о начальной (максимальной) цене договора (цена лота) </w:t>
            </w:r>
            <w:r w:rsidRPr="00B31BF3">
              <w:rPr>
                <w:rFonts w:eastAsia="Times New Roman"/>
                <w:noProof/>
                <w:sz w:val="22"/>
                <w:szCs w:val="22"/>
              </w:rPr>
              <w:fldChar w:fldCharType="begin"/>
            </w:r>
            <w:r w:rsidRPr="00B31BF3">
              <w:rPr>
                <w:rFonts w:eastAsia="Times New Roman"/>
                <w:noProof/>
                <w:sz w:val="22"/>
                <w:szCs w:val="22"/>
              </w:rPr>
              <w:instrText xml:space="preserve"> =НМЦД \# "# ##0,00" </w:instrText>
            </w:r>
            <w:r w:rsidRPr="00B31BF3">
              <w:rPr>
                <w:rFonts w:eastAsia="Times New Roman"/>
                <w:noProof/>
                <w:sz w:val="22"/>
                <w:szCs w:val="22"/>
              </w:rPr>
              <w:fldChar w:fldCharType="separate"/>
            </w:r>
            <w:r w:rsidRPr="00B31BF3">
              <w:rPr>
                <w:rFonts w:eastAsia="Times New Roman"/>
                <w:noProof/>
                <w:sz w:val="22"/>
                <w:szCs w:val="22"/>
              </w:rPr>
              <w:t>7 895 165,00</w:t>
            </w:r>
            <w:r w:rsidRPr="00B31BF3">
              <w:rPr>
                <w:rFonts w:eastAsia="Times New Roman"/>
                <w:noProof/>
                <w:sz w:val="22"/>
                <w:szCs w:val="22"/>
              </w:rPr>
              <w:fldChar w:fldCharType="end"/>
            </w:r>
            <w:r w:rsidRPr="00B31BF3">
              <w:rPr>
                <w:rFonts w:eastAsia="Times New Roman"/>
                <w:sz w:val="22"/>
                <w:szCs w:val="22"/>
              </w:rPr>
              <w:t xml:space="preserve"> </w:t>
            </w:r>
            <w:r w:rsidRPr="00B31BF3">
              <w:rPr>
                <w:rFonts w:eastAsia="Times New Roman"/>
                <w:sz w:val="22"/>
                <w:szCs w:val="22"/>
              </w:rPr>
              <w:fldChar w:fldCharType="begin"/>
            </w:r>
            <w:r w:rsidRPr="00B31BF3">
              <w:rPr>
                <w:rFonts w:eastAsia="Times New Roman"/>
                <w:sz w:val="22"/>
                <w:szCs w:val="22"/>
              </w:rPr>
              <w:instrText xml:space="preserve"> MERGEFIELD  Валюта_НМЦ \b " " </w:instrText>
            </w:r>
            <w:r w:rsidRPr="00B31BF3">
              <w:rPr>
                <w:rFonts w:eastAsia="Times New Roman"/>
                <w:sz w:val="22"/>
                <w:szCs w:val="22"/>
              </w:rPr>
              <w:fldChar w:fldCharType="separate"/>
            </w:r>
            <w:r w:rsidRPr="00B31BF3">
              <w:rPr>
                <w:rFonts w:eastAsia="Times New Roman"/>
                <w:noProof/>
                <w:sz w:val="22"/>
                <w:szCs w:val="22"/>
              </w:rPr>
              <w:t xml:space="preserve"> рублей без НДС</w:t>
            </w:r>
            <w:r w:rsidRPr="00B31BF3">
              <w:rPr>
                <w:rFonts w:eastAsia="Times New Roman"/>
                <w:noProof/>
                <w:sz w:val="22"/>
                <w:szCs w:val="22"/>
              </w:rPr>
              <w:fldChar w:fldCharType="end"/>
            </w:r>
          </w:p>
          <w:p w:rsidR="00E737E1" w:rsidRPr="00B31BF3" w:rsidRDefault="00E737E1" w:rsidP="00E737E1"/>
        </w:tc>
        <w:tc>
          <w:tcPr>
            <w:tcW w:w="4678" w:type="dxa"/>
          </w:tcPr>
          <w:p w:rsidR="00E737E1" w:rsidRPr="00B31BF3" w:rsidRDefault="00E737E1" w:rsidP="00E737E1">
            <w:pPr>
              <w:rPr>
                <w:rFonts w:ascii="Times New Roman" w:hAnsi="Times New Roman" w:cs="Times New Roman"/>
              </w:rPr>
            </w:pPr>
            <w:r w:rsidRPr="00B31BF3">
              <w:rPr>
                <w:rFonts w:ascii="Times New Roman" w:hAnsi="Times New Roman" w:cs="Times New Roman"/>
              </w:rPr>
              <w:t>1.4.</w:t>
            </w:r>
            <w:r w:rsidRPr="00B31BF3">
              <w:rPr>
                <w:rFonts w:ascii="Times New Roman" w:hAnsi="Times New Roman" w:cs="Times New Roman"/>
              </w:rPr>
              <w:tab/>
              <w:t>Сведения о начальной (максимальной) цене договора (цена лота) 8 013 592,00  рублей без НДС</w:t>
            </w:r>
          </w:p>
        </w:tc>
      </w:tr>
      <w:tr w:rsidR="003B4B87" w:rsidRPr="00B31BF3" w:rsidTr="005C783B">
        <w:trPr>
          <w:trHeight w:val="465"/>
        </w:trPr>
        <w:tc>
          <w:tcPr>
            <w:tcW w:w="4542" w:type="dxa"/>
          </w:tcPr>
          <w:p w:rsidR="003B4B87" w:rsidRPr="00B31BF3" w:rsidRDefault="003B4B87" w:rsidP="00E737E1">
            <w:pPr>
              <w:pStyle w:val="a4"/>
              <w:numPr>
                <w:ilvl w:val="1"/>
                <w:numId w:val="6"/>
              </w:numPr>
              <w:suppressAutoHyphens/>
              <w:ind w:left="-103" w:firstLine="0"/>
              <w:rPr>
                <w:rFonts w:eastAsia="Times New Roman"/>
                <w:sz w:val="22"/>
                <w:szCs w:val="22"/>
                <w:lang w:eastAsia="en-US"/>
              </w:rPr>
            </w:pPr>
            <w:r w:rsidRPr="00B31BF3">
              <w:rPr>
                <w:rFonts w:eastAsia="Times New Roman"/>
                <w:sz w:val="22"/>
                <w:szCs w:val="22"/>
                <w:lang w:eastAsia="en-US"/>
              </w:rPr>
              <w:t xml:space="preserve">НДС, рублей </w:t>
            </w:r>
            <w:r w:rsidRPr="00B31BF3">
              <w:rPr>
                <w:rFonts w:eastAsia="Times New Roman"/>
                <w:noProof/>
                <w:sz w:val="22"/>
                <w:szCs w:val="22"/>
                <w:lang w:eastAsia="en-US"/>
              </w:rPr>
              <w:fldChar w:fldCharType="begin"/>
            </w:r>
            <w:r w:rsidRPr="00B31BF3">
              <w:rPr>
                <w:rFonts w:eastAsia="Times New Roman"/>
                <w:noProof/>
                <w:sz w:val="22"/>
                <w:szCs w:val="22"/>
                <w:lang w:eastAsia="en-US"/>
              </w:rPr>
              <w:instrText xml:space="preserve"> MERGEFIELD "НДС" </w:instrText>
            </w:r>
            <w:r w:rsidRPr="00B31BF3">
              <w:rPr>
                <w:rFonts w:eastAsia="Times New Roman"/>
                <w:noProof/>
                <w:sz w:val="22"/>
                <w:szCs w:val="22"/>
                <w:lang w:val="en-US" w:eastAsia="en-US"/>
              </w:rPr>
              <w:instrText>\# "0,00"</w:instrText>
            </w:r>
            <w:r w:rsidRPr="00B31BF3">
              <w:rPr>
                <w:rFonts w:eastAsia="Times New Roman"/>
                <w:noProof/>
                <w:sz w:val="22"/>
                <w:szCs w:val="22"/>
                <w:lang w:eastAsia="en-US"/>
              </w:rPr>
              <w:fldChar w:fldCharType="separate"/>
            </w:r>
            <w:r w:rsidRPr="00B31BF3">
              <w:rPr>
                <w:rFonts w:eastAsia="Times New Roman"/>
                <w:noProof/>
                <w:sz w:val="22"/>
                <w:szCs w:val="22"/>
                <w:lang w:val="en-US" w:eastAsia="en-US"/>
              </w:rPr>
              <w:t>1</w:t>
            </w:r>
            <w:r w:rsidRPr="00B31BF3">
              <w:rPr>
                <w:rFonts w:eastAsia="Times New Roman"/>
                <w:noProof/>
                <w:sz w:val="22"/>
                <w:szCs w:val="22"/>
                <w:lang w:eastAsia="en-US"/>
              </w:rPr>
              <w:t xml:space="preserve"> </w:t>
            </w:r>
            <w:r w:rsidRPr="00B31BF3">
              <w:rPr>
                <w:rFonts w:eastAsia="Times New Roman"/>
                <w:noProof/>
                <w:sz w:val="22"/>
                <w:szCs w:val="22"/>
                <w:lang w:val="en-US" w:eastAsia="en-US"/>
              </w:rPr>
              <w:t>579</w:t>
            </w:r>
            <w:r w:rsidRPr="00B31BF3">
              <w:rPr>
                <w:rFonts w:eastAsia="Times New Roman"/>
                <w:noProof/>
                <w:sz w:val="22"/>
                <w:szCs w:val="22"/>
                <w:lang w:eastAsia="en-US"/>
              </w:rPr>
              <w:t xml:space="preserve"> </w:t>
            </w:r>
            <w:r w:rsidRPr="00B31BF3">
              <w:rPr>
                <w:rFonts w:eastAsia="Times New Roman"/>
                <w:noProof/>
                <w:sz w:val="22"/>
                <w:szCs w:val="22"/>
                <w:lang w:val="en-US" w:eastAsia="en-US"/>
              </w:rPr>
              <w:t>033,00</w:t>
            </w:r>
            <w:r w:rsidRPr="00B31BF3">
              <w:rPr>
                <w:rFonts w:eastAsia="Times New Roman"/>
                <w:noProof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4678" w:type="dxa"/>
          </w:tcPr>
          <w:p w:rsidR="003B4B87" w:rsidRPr="00B31BF3" w:rsidRDefault="003B4B87" w:rsidP="003B4B87">
            <w:pPr>
              <w:pStyle w:val="a4"/>
              <w:numPr>
                <w:ilvl w:val="1"/>
                <w:numId w:val="13"/>
              </w:numPr>
              <w:rPr>
                <w:sz w:val="22"/>
                <w:szCs w:val="22"/>
              </w:rPr>
            </w:pPr>
            <w:r w:rsidRPr="00B31BF3">
              <w:rPr>
                <w:rFonts w:eastAsia="Times New Roman"/>
                <w:sz w:val="22"/>
                <w:szCs w:val="22"/>
              </w:rPr>
              <w:t>НДС, рублей 1 602 718,40</w:t>
            </w:r>
          </w:p>
        </w:tc>
      </w:tr>
      <w:tr w:rsidR="00897B29" w:rsidRPr="00B31BF3" w:rsidTr="009E2571">
        <w:trPr>
          <w:trHeight w:val="465"/>
        </w:trPr>
        <w:tc>
          <w:tcPr>
            <w:tcW w:w="4542" w:type="dxa"/>
            <w:tcBorders>
              <w:top w:val="single" w:sz="4" w:space="0" w:color="8A8A8A"/>
              <w:left w:val="single" w:sz="4" w:space="0" w:color="8A8A8A"/>
              <w:bottom w:val="single" w:sz="4" w:space="0" w:color="8A8A8A"/>
              <w:right w:val="single" w:sz="4" w:space="0" w:color="8A8A8A"/>
            </w:tcBorders>
            <w:shd w:val="clear" w:color="auto" w:fill="auto"/>
            <w:vAlign w:val="center"/>
          </w:tcPr>
          <w:p w:rsidR="00897B29" w:rsidRPr="00B31BF3" w:rsidRDefault="00897B29" w:rsidP="00897B29">
            <w:pPr>
              <w:pStyle w:val="111"/>
              <w:numPr>
                <w:ilvl w:val="0"/>
                <w:numId w:val="0"/>
              </w:numPr>
              <w:spacing w:after="0" w:line="240" w:lineRule="auto"/>
              <w:jc w:val="left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31BF3">
              <w:rPr>
                <w:rFonts w:ascii="Times New Roman" w:hAnsi="Times New Roman" w:cs="Times New Roman"/>
                <w:sz w:val="22"/>
                <w:szCs w:val="22"/>
              </w:rPr>
              <w:t xml:space="preserve">3.1.6. </w:t>
            </w:r>
            <w:r w:rsidRPr="00B31BF3">
              <w:rPr>
                <w:rFonts w:ascii="Times New Roman" w:hAnsi="Times New Roman" w:cs="Times New Roman"/>
                <w:sz w:val="22"/>
                <w:szCs w:val="22"/>
              </w:rPr>
              <w:fldChar w:fldCharType="begin"/>
            </w:r>
            <w:r w:rsidRPr="00B31BF3">
              <w:rPr>
                <w:rFonts w:ascii="Times New Roman" w:hAnsi="Times New Roman" w:cs="Times New Roman"/>
                <w:sz w:val="22"/>
                <w:szCs w:val="22"/>
              </w:rPr>
              <w:instrText xml:space="preserve"> MERGEFIELD "Возможность_превышения_НМЦД_315" </w:instrText>
            </w:r>
            <w:r w:rsidRPr="00B31BF3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B31BF3">
              <w:rPr>
                <w:rFonts w:ascii="Times New Roman" w:hAnsi="Times New Roman" w:cs="Times New Roman"/>
                <w:noProof/>
                <w:sz w:val="22"/>
                <w:szCs w:val="22"/>
              </w:rPr>
              <w:t>Не больше 7895165 рублей без НДС.</w:t>
            </w:r>
            <w:r w:rsidRPr="00B31BF3">
              <w:rPr>
                <w:rFonts w:ascii="Times New Roman" w:hAnsi="Times New Roman" w:cs="Times New Roman"/>
                <w:noProof/>
                <w:sz w:val="22"/>
                <w:szCs w:val="22"/>
              </w:rPr>
              <w:fldChar w:fldCharType="end"/>
            </w:r>
          </w:p>
          <w:p w:rsidR="00897B29" w:rsidRPr="00B31BF3" w:rsidRDefault="00897B29" w:rsidP="00897B29">
            <w:pPr>
              <w:pStyle w:val="111"/>
              <w:numPr>
                <w:ilvl w:val="0"/>
                <w:numId w:val="0"/>
              </w:numPr>
              <w:spacing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31BF3">
              <w:rPr>
                <w:rFonts w:ascii="Times New Roman" w:hAnsi="Times New Roman" w:cs="Times New Roman"/>
                <w:noProof/>
                <w:sz w:val="22"/>
                <w:szCs w:val="22"/>
              </w:rPr>
              <w:fldChar w:fldCharType="begin"/>
            </w:r>
            <w:r w:rsidRPr="00B31BF3">
              <w:rPr>
                <w:rFonts w:ascii="Times New Roman" w:hAnsi="Times New Roman" w:cs="Times New Roman"/>
                <w:noProof/>
                <w:sz w:val="22"/>
                <w:szCs w:val="22"/>
              </w:rPr>
              <w:instrText xml:space="preserve"> MERGEFIELD Требование_по_превышению_НМЦД </w:instrText>
            </w:r>
            <w:r w:rsidRPr="00B31BF3">
              <w:rPr>
                <w:rFonts w:ascii="Times New Roman" w:hAnsi="Times New Roman" w:cs="Times New Roman"/>
                <w:noProof/>
                <w:sz w:val="22"/>
                <w:szCs w:val="22"/>
              </w:rPr>
              <w:fldChar w:fldCharType="end"/>
            </w:r>
          </w:p>
        </w:tc>
        <w:tc>
          <w:tcPr>
            <w:tcW w:w="4678" w:type="dxa"/>
          </w:tcPr>
          <w:p w:rsidR="00897B29" w:rsidRPr="00B31BF3" w:rsidRDefault="00897B29" w:rsidP="00897B29">
            <w:pPr>
              <w:pStyle w:val="111"/>
              <w:numPr>
                <w:ilvl w:val="0"/>
                <w:numId w:val="0"/>
              </w:numPr>
              <w:spacing w:after="0" w:line="240" w:lineRule="auto"/>
              <w:jc w:val="left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31BF3">
              <w:rPr>
                <w:rFonts w:ascii="Times New Roman" w:hAnsi="Times New Roman" w:cs="Times New Roman"/>
                <w:sz w:val="22"/>
                <w:szCs w:val="22"/>
              </w:rPr>
              <w:t xml:space="preserve">3.1.6. </w:t>
            </w:r>
            <w:r w:rsidRPr="00B31BF3">
              <w:rPr>
                <w:rFonts w:ascii="Times New Roman" w:hAnsi="Times New Roman" w:cs="Times New Roman"/>
                <w:sz w:val="22"/>
                <w:szCs w:val="22"/>
              </w:rPr>
              <w:fldChar w:fldCharType="begin"/>
            </w:r>
            <w:r w:rsidRPr="00B31BF3">
              <w:rPr>
                <w:rFonts w:ascii="Times New Roman" w:hAnsi="Times New Roman" w:cs="Times New Roman"/>
                <w:sz w:val="22"/>
                <w:szCs w:val="22"/>
              </w:rPr>
              <w:instrText xml:space="preserve"> MERGEFIELD "Возможность_превышения_НМЦД_315" </w:instrText>
            </w:r>
            <w:r w:rsidRPr="00B31BF3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B31BF3">
              <w:rPr>
                <w:rFonts w:ascii="Times New Roman" w:hAnsi="Times New Roman" w:cs="Times New Roman"/>
                <w:noProof/>
                <w:sz w:val="22"/>
                <w:szCs w:val="22"/>
              </w:rPr>
              <w:t xml:space="preserve">Не больше </w:t>
            </w:r>
            <w:r w:rsidRPr="00B31BF3">
              <w:rPr>
                <w:rFonts w:ascii="Times New Roman" w:hAnsi="Times New Roman" w:cs="Times New Roman"/>
                <w:sz w:val="22"/>
                <w:szCs w:val="22"/>
              </w:rPr>
              <w:t>8 013 592,00  рублей без НДС</w:t>
            </w:r>
            <w:r w:rsidRPr="00B31BF3">
              <w:rPr>
                <w:rFonts w:ascii="Times New Roman" w:hAnsi="Times New Roman" w:cs="Times New Roman"/>
                <w:noProof/>
                <w:sz w:val="22"/>
                <w:szCs w:val="22"/>
              </w:rPr>
              <w:t xml:space="preserve"> </w:t>
            </w:r>
            <w:r w:rsidRPr="00B31BF3">
              <w:rPr>
                <w:rFonts w:ascii="Times New Roman" w:hAnsi="Times New Roman" w:cs="Times New Roman"/>
                <w:noProof/>
                <w:sz w:val="22"/>
                <w:szCs w:val="22"/>
              </w:rPr>
              <w:fldChar w:fldCharType="end"/>
            </w:r>
          </w:p>
          <w:p w:rsidR="00897B29" w:rsidRPr="00B31BF3" w:rsidRDefault="00897B29" w:rsidP="00897B29">
            <w:pPr>
              <w:pStyle w:val="a4"/>
              <w:rPr>
                <w:rFonts w:eastAsia="Times New Roman"/>
                <w:sz w:val="22"/>
                <w:szCs w:val="22"/>
              </w:rPr>
            </w:pPr>
          </w:p>
        </w:tc>
      </w:tr>
    </w:tbl>
    <w:p w:rsidR="00B31BF3" w:rsidRDefault="00B31BF3" w:rsidP="00B31BF3">
      <w:pPr>
        <w:jc w:val="both"/>
        <w:rPr>
          <w:b/>
        </w:rPr>
      </w:pPr>
    </w:p>
    <w:p w:rsidR="008F4874" w:rsidRPr="00B31BF3" w:rsidRDefault="00207484" w:rsidP="00B31BF3">
      <w:pPr>
        <w:pStyle w:val="a4"/>
        <w:numPr>
          <w:ilvl w:val="0"/>
          <w:numId w:val="13"/>
        </w:numPr>
        <w:jc w:val="both"/>
        <w:rPr>
          <w:b/>
          <w:sz w:val="22"/>
          <w:szCs w:val="22"/>
        </w:rPr>
      </w:pPr>
      <w:r w:rsidRPr="00B31BF3">
        <w:rPr>
          <w:b/>
          <w:sz w:val="22"/>
          <w:szCs w:val="22"/>
        </w:rPr>
        <w:t>Проект договора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2"/>
        <w:gridCol w:w="4678"/>
      </w:tblGrid>
      <w:tr w:rsidR="00207484" w:rsidRPr="00B31BF3" w:rsidTr="007132E2">
        <w:trPr>
          <w:trHeight w:val="330"/>
        </w:trPr>
        <w:tc>
          <w:tcPr>
            <w:tcW w:w="4542" w:type="dxa"/>
            <w:vAlign w:val="center"/>
          </w:tcPr>
          <w:p w:rsidR="00207484" w:rsidRPr="00B31BF3" w:rsidRDefault="00207484" w:rsidP="007132E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</w:rPr>
            </w:pPr>
            <w:r w:rsidRPr="00B31BF3">
              <w:rPr>
                <w:rFonts w:ascii="Times New Roman" w:hAnsi="Times New Roman" w:cs="Times New Roman"/>
                <w:b/>
              </w:rPr>
              <w:t>Редакция до изменений</w:t>
            </w:r>
          </w:p>
        </w:tc>
        <w:tc>
          <w:tcPr>
            <w:tcW w:w="4678" w:type="dxa"/>
            <w:vAlign w:val="center"/>
          </w:tcPr>
          <w:p w:rsidR="00207484" w:rsidRPr="00B31BF3" w:rsidRDefault="00207484" w:rsidP="007132E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</w:rPr>
            </w:pPr>
            <w:r w:rsidRPr="00B31BF3">
              <w:rPr>
                <w:rFonts w:ascii="Times New Roman" w:hAnsi="Times New Roman" w:cs="Times New Roman"/>
                <w:b/>
              </w:rPr>
              <w:t>Редакция после изменения</w:t>
            </w:r>
          </w:p>
        </w:tc>
      </w:tr>
      <w:tr w:rsidR="00207484" w:rsidRPr="00293A44" w:rsidTr="007132E2">
        <w:trPr>
          <w:trHeight w:val="1103"/>
        </w:trPr>
        <w:tc>
          <w:tcPr>
            <w:tcW w:w="4542" w:type="dxa"/>
          </w:tcPr>
          <w:p w:rsidR="00C1483D" w:rsidRPr="00C1483D" w:rsidRDefault="00C1483D" w:rsidP="00C1483D">
            <w:pPr>
              <w:spacing w:before="120"/>
              <w:ind w:firstLine="5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83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4. Цена по договору</w:t>
            </w:r>
          </w:p>
          <w:p w:rsidR="00C1483D" w:rsidRPr="00C1483D" w:rsidRDefault="00C1483D" w:rsidP="00C1483D">
            <w:pPr>
              <w:spacing w:before="120"/>
              <w:ind w:firstLine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C1483D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  <w:r w:rsidRPr="00C1483D">
              <w:rPr>
                <w:rFonts w:ascii="Times New Roman" w:hAnsi="Times New Roman" w:cs="Times New Roman"/>
                <w:sz w:val="20"/>
                <w:szCs w:val="20"/>
              </w:rPr>
              <w:tab/>
              <w:t>Цена Работ по Договору определена Приложением № 2 (Протокол согласования договорной цены) и составляет _______ (_________) рублей 00 коп. Цена работ по договору увеличивается на НДС по ставке, установленной Налоговым кодексам РФ.</w:t>
            </w:r>
          </w:p>
          <w:p w:rsidR="00C1483D" w:rsidRPr="00C1483D" w:rsidRDefault="00C1483D" w:rsidP="00C1483D">
            <w:pPr>
              <w:spacing w:before="120"/>
              <w:ind w:firstLine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C1483D">
              <w:rPr>
                <w:rFonts w:ascii="Times New Roman" w:hAnsi="Times New Roman" w:cs="Times New Roman"/>
                <w:sz w:val="20"/>
                <w:szCs w:val="20"/>
              </w:rPr>
              <w:t>4.2.</w:t>
            </w:r>
            <w:r w:rsidRPr="00C1483D">
              <w:rPr>
                <w:rFonts w:ascii="Times New Roman" w:hAnsi="Times New Roman" w:cs="Times New Roman"/>
                <w:sz w:val="20"/>
                <w:szCs w:val="20"/>
              </w:rPr>
              <w:tab/>
              <w:t>Сметная документация и расчет стоимости работ в текущих ценах выполняется в соответствии с СТП БЭК.504.115-2022 «Ценообразование в ремонтной, строительной деятельности, услуг производственного и непроизводственного (технического) характера»</w:t>
            </w:r>
          </w:p>
          <w:p w:rsidR="00C1483D" w:rsidRPr="00C1483D" w:rsidRDefault="00C1483D" w:rsidP="00C1483D">
            <w:pPr>
              <w:spacing w:before="120"/>
              <w:ind w:firstLine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C1483D">
              <w:rPr>
                <w:rFonts w:ascii="Times New Roman" w:hAnsi="Times New Roman" w:cs="Times New Roman"/>
                <w:sz w:val="20"/>
                <w:szCs w:val="20"/>
              </w:rPr>
              <w:t>4.3.</w:t>
            </w:r>
            <w:r w:rsidRPr="00C1483D">
              <w:rPr>
                <w:rFonts w:ascii="Times New Roman" w:hAnsi="Times New Roman" w:cs="Times New Roman"/>
                <w:sz w:val="20"/>
                <w:szCs w:val="20"/>
              </w:rPr>
              <w:tab/>
              <w:t>Цена Работ является ориентировочной, сложившаяся по итогам закупочной процедуры, указанной в п. 4.1. настоящего договора. Общая стоимость работ, выполняемых Субподрядчиком по настоящему договору, будет уточнена после выдачи Генподрядчиком Субподрядчику утвержденной проектной и рабочей документации по объектам:</w:t>
            </w:r>
          </w:p>
          <w:p w:rsidR="00C1483D" w:rsidRPr="00C1483D" w:rsidRDefault="00C1483D" w:rsidP="00C1483D">
            <w:pPr>
              <w:spacing w:before="120"/>
              <w:ind w:firstLine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C1483D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C1483D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</w:t>
            </w:r>
            <w:proofErr w:type="spellStart"/>
            <w:r w:rsidRPr="00C1483D">
              <w:rPr>
                <w:rFonts w:ascii="Times New Roman" w:hAnsi="Times New Roman" w:cs="Times New Roman"/>
                <w:sz w:val="20"/>
                <w:szCs w:val="20"/>
              </w:rPr>
              <w:t>Котлоагрегат</w:t>
            </w:r>
            <w:proofErr w:type="spellEnd"/>
            <w:r w:rsidRPr="00C1483D">
              <w:rPr>
                <w:rFonts w:ascii="Times New Roman" w:hAnsi="Times New Roman" w:cs="Times New Roman"/>
                <w:sz w:val="20"/>
                <w:szCs w:val="20"/>
              </w:rPr>
              <w:t xml:space="preserve"> 4 высокого давления прямоточный. инв. №ИЭ140175. Техническое перевооружение с заменой топочных поверхностей, пароперегревателей, перепускных трубопроводов с арматурой по пароводяному тракту </w:t>
            </w:r>
            <w:proofErr w:type="spellStart"/>
            <w:r w:rsidRPr="00C1483D">
              <w:rPr>
                <w:rFonts w:ascii="Times New Roman" w:hAnsi="Times New Roman" w:cs="Times New Roman"/>
                <w:sz w:val="20"/>
                <w:szCs w:val="20"/>
              </w:rPr>
              <w:t>котлоагрегата</w:t>
            </w:r>
            <w:proofErr w:type="spellEnd"/>
            <w:r w:rsidRPr="00C1483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1483D" w:rsidRPr="00C1483D" w:rsidRDefault="00C1483D" w:rsidP="00C1483D">
            <w:pPr>
              <w:spacing w:before="120"/>
              <w:ind w:firstLine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C1483D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C1483D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Турбина паровая 2 с генератором 3-х фазного тока ТВ-2-150-2, инв.№ИЭ140189. Техническое перевооружение с </w:t>
            </w:r>
            <w:proofErr w:type="gramStart"/>
            <w:r w:rsidRPr="00C1483D">
              <w:rPr>
                <w:rFonts w:ascii="Times New Roman" w:hAnsi="Times New Roman" w:cs="Times New Roman"/>
                <w:sz w:val="20"/>
                <w:szCs w:val="20"/>
              </w:rPr>
              <w:t>заменой  генератора</w:t>
            </w:r>
            <w:proofErr w:type="gramEnd"/>
            <w:r w:rsidRPr="00C1483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1483D" w:rsidRPr="00C1483D" w:rsidRDefault="00C1483D" w:rsidP="00C1483D">
            <w:pPr>
              <w:spacing w:before="120"/>
              <w:ind w:firstLine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C1483D">
              <w:rPr>
                <w:rFonts w:ascii="Times New Roman" w:hAnsi="Times New Roman" w:cs="Times New Roman"/>
                <w:sz w:val="20"/>
                <w:szCs w:val="20"/>
              </w:rPr>
              <w:t>4.4.</w:t>
            </w:r>
            <w:r w:rsidRPr="00C1483D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 Стоимость оборудования и материалов поставки Субподрядчиком, будет корректироваться и приниматься Генподрядчиком по фактическим затратам, после согласования цен в ООО «ТД «Евросибэнерго». </w:t>
            </w:r>
          </w:p>
          <w:p w:rsidR="00C1483D" w:rsidRPr="00C1483D" w:rsidRDefault="00C1483D" w:rsidP="00C1483D">
            <w:pPr>
              <w:spacing w:before="120"/>
              <w:ind w:firstLine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C1483D">
              <w:rPr>
                <w:rFonts w:ascii="Times New Roman" w:hAnsi="Times New Roman" w:cs="Times New Roman"/>
                <w:sz w:val="20"/>
                <w:szCs w:val="20"/>
              </w:rPr>
              <w:t>4.5.</w:t>
            </w:r>
            <w:r w:rsidRPr="00C1483D">
              <w:rPr>
                <w:rFonts w:ascii="Times New Roman" w:hAnsi="Times New Roman" w:cs="Times New Roman"/>
                <w:sz w:val="20"/>
                <w:szCs w:val="20"/>
              </w:rPr>
              <w:tab/>
              <w:t>В случае увеличения стоимости работ в результате уточнения после выдачи Генподрядчиком Субподрядчику утвержденной проектной и рабочей документации по объектам, указанным п.4.4., цена работ по договору будет пересмотрена путем заключения дополнительного соглашения.</w:t>
            </w:r>
          </w:p>
          <w:p w:rsidR="00C1483D" w:rsidRPr="00C1483D" w:rsidRDefault="00C1483D" w:rsidP="00C1483D">
            <w:pPr>
              <w:spacing w:before="120"/>
              <w:ind w:firstLine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C1483D">
              <w:rPr>
                <w:rFonts w:ascii="Times New Roman" w:hAnsi="Times New Roman" w:cs="Times New Roman"/>
                <w:sz w:val="20"/>
                <w:szCs w:val="20"/>
              </w:rPr>
              <w:t>4.6.</w:t>
            </w:r>
            <w:r w:rsidRPr="00C1483D">
              <w:rPr>
                <w:rFonts w:ascii="Times New Roman" w:hAnsi="Times New Roman" w:cs="Times New Roman"/>
                <w:sz w:val="20"/>
                <w:szCs w:val="20"/>
              </w:rPr>
              <w:tab/>
              <w:t>Превышение Субподрядчиком объемов и стоимости Работ по Договору, не подтвержденное дополнительным соглашением Сторон, не подлежит оплате Генподрядчиком.</w:t>
            </w:r>
          </w:p>
          <w:p w:rsidR="00C1483D" w:rsidRPr="00C1483D" w:rsidRDefault="00C1483D" w:rsidP="00C1483D">
            <w:pPr>
              <w:spacing w:before="120"/>
              <w:ind w:firstLine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C1483D">
              <w:rPr>
                <w:rFonts w:ascii="Times New Roman" w:hAnsi="Times New Roman" w:cs="Times New Roman"/>
                <w:sz w:val="20"/>
                <w:szCs w:val="20"/>
              </w:rPr>
              <w:t>4.7.</w:t>
            </w:r>
            <w:r w:rsidRPr="00C1483D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Без ущерба для иных положений Договора Субподрядчик должен уплатить все </w:t>
            </w:r>
            <w:r w:rsidRPr="00C148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налоги, пошлины и взносы, которые он должен уплатить согласно действующему законодательству, и Цена Работ не подлежит изменению в связи с такими расходами.</w:t>
            </w:r>
          </w:p>
          <w:p w:rsidR="00207484" w:rsidRPr="00C1483D" w:rsidRDefault="00C1483D" w:rsidP="00C14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483D">
              <w:rPr>
                <w:rFonts w:ascii="Times New Roman" w:hAnsi="Times New Roman" w:cs="Times New Roman"/>
                <w:sz w:val="20"/>
                <w:szCs w:val="20"/>
              </w:rPr>
              <w:t>4.8.</w:t>
            </w:r>
            <w:r w:rsidRPr="00C1483D">
              <w:rPr>
                <w:rFonts w:ascii="Times New Roman" w:hAnsi="Times New Roman" w:cs="Times New Roman"/>
                <w:sz w:val="20"/>
                <w:szCs w:val="20"/>
              </w:rPr>
              <w:tab/>
              <w:t>Субподрядчик обязан оплатить Генподрядчику услуги генподряда в размере 4 (четырех) % от стоимости выполненных работ по настоящему договору. Услуги по генподряду не распространяются на стоимость основных материалов, приобретённых Субподрядчиком.</w:t>
            </w:r>
          </w:p>
        </w:tc>
        <w:tc>
          <w:tcPr>
            <w:tcW w:w="4678" w:type="dxa"/>
          </w:tcPr>
          <w:p w:rsidR="00207484" w:rsidRPr="00C1483D" w:rsidRDefault="00207484" w:rsidP="00207484">
            <w:pPr>
              <w:spacing w:before="120"/>
              <w:ind w:firstLine="56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148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4. </w:t>
            </w:r>
            <w:r w:rsidRPr="00C148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Цена по Договору</w:t>
            </w:r>
          </w:p>
          <w:p w:rsidR="00207484" w:rsidRPr="00C1483D" w:rsidRDefault="00207484" w:rsidP="002074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483D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  <w:r w:rsidRPr="00C1483D">
              <w:rPr>
                <w:rFonts w:ascii="Times New Roman" w:hAnsi="Times New Roman" w:cs="Times New Roman"/>
                <w:sz w:val="20"/>
                <w:szCs w:val="20"/>
              </w:rPr>
              <w:tab/>
              <w:t>Цена Работ по Договору определена Приложением № 2 (Протокол согласования договорной цены) и составляет _______ (_________) рублей 00 коп. Цена работ по договору увеличивается на НДС по ставке, установленной Налоговым кодексам РФ.</w:t>
            </w:r>
          </w:p>
          <w:p w:rsidR="00207484" w:rsidRPr="00C1483D" w:rsidRDefault="00207484" w:rsidP="002074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483D">
              <w:rPr>
                <w:rFonts w:ascii="Times New Roman" w:hAnsi="Times New Roman" w:cs="Times New Roman"/>
                <w:sz w:val="20"/>
                <w:szCs w:val="20"/>
              </w:rPr>
              <w:t>4.2.</w:t>
            </w:r>
            <w:r w:rsidRPr="00C1483D">
              <w:rPr>
                <w:rFonts w:ascii="Times New Roman" w:hAnsi="Times New Roman" w:cs="Times New Roman"/>
                <w:sz w:val="20"/>
                <w:szCs w:val="20"/>
              </w:rPr>
              <w:tab/>
              <w:t>Сметная документация и расчет стоимости работ в текущих ценах выполняется в соответствии с СТП БЭК.504.115-2022 «Ценообразование в ремонтной, строительной деятельности, услуг производственного и непроизводственного (технического)</w:t>
            </w:r>
            <w:bookmarkStart w:id="1" w:name="_GoBack"/>
            <w:bookmarkEnd w:id="1"/>
            <w:r w:rsidRPr="00C1483D">
              <w:rPr>
                <w:rFonts w:ascii="Times New Roman" w:hAnsi="Times New Roman" w:cs="Times New Roman"/>
                <w:sz w:val="20"/>
                <w:szCs w:val="20"/>
              </w:rPr>
              <w:t xml:space="preserve"> характера».</w:t>
            </w:r>
          </w:p>
          <w:p w:rsidR="00207484" w:rsidRPr="00C1483D" w:rsidRDefault="00207484" w:rsidP="002074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483D">
              <w:rPr>
                <w:rFonts w:ascii="Times New Roman" w:hAnsi="Times New Roman" w:cs="Times New Roman"/>
                <w:sz w:val="20"/>
                <w:szCs w:val="20"/>
              </w:rPr>
              <w:t>4.3.</w:t>
            </w:r>
            <w:r w:rsidRPr="00C1483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716177">
              <w:rPr>
                <w:rFonts w:ascii="Times New Roman" w:hAnsi="Times New Roman" w:cs="Times New Roman"/>
                <w:sz w:val="20"/>
                <w:szCs w:val="20"/>
              </w:rPr>
              <w:t xml:space="preserve">Расчеты за выполненные работы (включение в акт выполненных работ по форме КС-2) производится только с предоставлением, согласованной </w:t>
            </w:r>
            <w:r w:rsidR="00DD2A12" w:rsidRPr="00716177">
              <w:rPr>
                <w:rFonts w:ascii="Times New Roman" w:hAnsi="Times New Roman" w:cs="Times New Roman"/>
                <w:sz w:val="20"/>
                <w:szCs w:val="20"/>
              </w:rPr>
              <w:t>Суб</w:t>
            </w:r>
            <w:r w:rsidRPr="00716177">
              <w:rPr>
                <w:rFonts w:ascii="Times New Roman" w:hAnsi="Times New Roman" w:cs="Times New Roman"/>
                <w:sz w:val="20"/>
                <w:szCs w:val="20"/>
              </w:rPr>
              <w:t xml:space="preserve">подрядчиком и утвержденной </w:t>
            </w:r>
            <w:r w:rsidR="00DD2A12" w:rsidRPr="00716177">
              <w:rPr>
                <w:rFonts w:ascii="Times New Roman" w:hAnsi="Times New Roman" w:cs="Times New Roman"/>
                <w:sz w:val="20"/>
                <w:szCs w:val="20"/>
              </w:rPr>
              <w:t>Генподрядчиком</w:t>
            </w:r>
            <w:r w:rsidRPr="00716177">
              <w:rPr>
                <w:rFonts w:ascii="Times New Roman" w:hAnsi="Times New Roman" w:cs="Times New Roman"/>
                <w:sz w:val="20"/>
                <w:szCs w:val="20"/>
              </w:rPr>
              <w:t xml:space="preserve">, расшифровки (сметы) на выполнение непредвиденных работ и затрат. В </w:t>
            </w:r>
            <w:proofErr w:type="gramStart"/>
            <w:r w:rsidRPr="00716177">
              <w:rPr>
                <w:rFonts w:ascii="Times New Roman" w:hAnsi="Times New Roman" w:cs="Times New Roman"/>
                <w:sz w:val="20"/>
                <w:szCs w:val="20"/>
              </w:rPr>
              <w:t>форму  КС</w:t>
            </w:r>
            <w:proofErr w:type="gramEnd"/>
            <w:r w:rsidRPr="00716177">
              <w:rPr>
                <w:rFonts w:ascii="Times New Roman" w:hAnsi="Times New Roman" w:cs="Times New Roman"/>
                <w:sz w:val="20"/>
                <w:szCs w:val="20"/>
              </w:rPr>
              <w:t>-2 включается сумма средств по согласованной смете. Включение в акты приемки выполненных работ, затрат на непредвиденные работы и затрат по процентной норме, не допускается.</w:t>
            </w:r>
          </w:p>
          <w:p w:rsidR="00207484" w:rsidRPr="00C1483D" w:rsidRDefault="00207484" w:rsidP="002074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483D">
              <w:rPr>
                <w:rFonts w:ascii="Times New Roman" w:hAnsi="Times New Roman" w:cs="Times New Roman"/>
                <w:sz w:val="20"/>
                <w:szCs w:val="20"/>
              </w:rPr>
              <w:t>4.4.</w:t>
            </w:r>
            <w:r w:rsidRPr="00C1483D">
              <w:rPr>
                <w:rFonts w:ascii="Times New Roman" w:hAnsi="Times New Roman" w:cs="Times New Roman"/>
                <w:sz w:val="20"/>
                <w:szCs w:val="20"/>
              </w:rPr>
              <w:tab/>
              <w:t>Цена Работ является ориентировочной, сложившаяся по итогам закупочной процедуры, указанной в п. 4.1. настоящего договора. Общая стоимость работ, выполняемых Субподрядчиком по настоящему договору, будет уточнена после выдачи Генподрядчиком Субподрядчику утвержденной проектной и рабочей документации по объектам:</w:t>
            </w:r>
          </w:p>
          <w:p w:rsidR="00207484" w:rsidRPr="00C1483D" w:rsidRDefault="00207484" w:rsidP="002074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483D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C1483D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</w:t>
            </w:r>
            <w:proofErr w:type="spellStart"/>
            <w:r w:rsidRPr="00C1483D">
              <w:rPr>
                <w:rFonts w:ascii="Times New Roman" w:hAnsi="Times New Roman" w:cs="Times New Roman"/>
                <w:sz w:val="20"/>
                <w:szCs w:val="20"/>
              </w:rPr>
              <w:t>Котлоагрегат</w:t>
            </w:r>
            <w:proofErr w:type="spellEnd"/>
            <w:r w:rsidRPr="00C1483D">
              <w:rPr>
                <w:rFonts w:ascii="Times New Roman" w:hAnsi="Times New Roman" w:cs="Times New Roman"/>
                <w:sz w:val="20"/>
                <w:szCs w:val="20"/>
              </w:rPr>
              <w:t xml:space="preserve"> 4 высокого давления прямоточный. инв. №ИЭ140175. Техническое перевооружение с заменой топочных поверхностей, пароперегревателей, перепускных трубопроводов с арматурой по пароводяному тракту </w:t>
            </w:r>
            <w:proofErr w:type="spellStart"/>
            <w:r w:rsidRPr="00C1483D">
              <w:rPr>
                <w:rFonts w:ascii="Times New Roman" w:hAnsi="Times New Roman" w:cs="Times New Roman"/>
                <w:sz w:val="20"/>
                <w:szCs w:val="20"/>
              </w:rPr>
              <w:t>котлоагрегата</w:t>
            </w:r>
            <w:proofErr w:type="spellEnd"/>
            <w:r w:rsidRPr="00C1483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07484" w:rsidRPr="00C1483D" w:rsidRDefault="00207484" w:rsidP="002074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483D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C1483D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Турбина паровая 2 с генератором 3-х фазного тока ТВ-2-150-2, инв.№ИЭ140189. Техническое перевооружение с </w:t>
            </w:r>
            <w:proofErr w:type="gramStart"/>
            <w:r w:rsidRPr="00C1483D">
              <w:rPr>
                <w:rFonts w:ascii="Times New Roman" w:hAnsi="Times New Roman" w:cs="Times New Roman"/>
                <w:sz w:val="20"/>
                <w:szCs w:val="20"/>
              </w:rPr>
              <w:t>заменой  генератора</w:t>
            </w:r>
            <w:proofErr w:type="gramEnd"/>
            <w:r w:rsidRPr="00C1483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07484" w:rsidRPr="00C1483D" w:rsidRDefault="00207484" w:rsidP="002074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483D">
              <w:rPr>
                <w:rFonts w:ascii="Times New Roman" w:hAnsi="Times New Roman" w:cs="Times New Roman"/>
                <w:sz w:val="20"/>
                <w:szCs w:val="20"/>
              </w:rPr>
              <w:t>4.5.</w:t>
            </w:r>
            <w:r w:rsidRPr="00C1483D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 Стоимость оборудования и материалов поставки Субподрядчиком, будет корректироваться и приниматься Генподрядчиком по фактическим затратам, после согласования цен в ООО «ТД «Евросибэнерго». </w:t>
            </w:r>
          </w:p>
          <w:p w:rsidR="00207484" w:rsidRPr="00C1483D" w:rsidRDefault="00207484" w:rsidP="002074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483D">
              <w:rPr>
                <w:rFonts w:ascii="Times New Roman" w:hAnsi="Times New Roman" w:cs="Times New Roman"/>
                <w:sz w:val="20"/>
                <w:szCs w:val="20"/>
              </w:rPr>
              <w:t>4.6.</w:t>
            </w:r>
            <w:r w:rsidRPr="00C1483D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В случае увеличения стоимости работ в результате уточнения после выдачи Генподрядчиком Субподрядчику утвержденной проектной и рабочей документации по объектам, </w:t>
            </w:r>
            <w:r w:rsidRPr="00C148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указанным п.4.4., цена работ по договору будет пересмотрена путем заключения дополнительного соглашения.</w:t>
            </w:r>
          </w:p>
          <w:p w:rsidR="00207484" w:rsidRPr="00C1483D" w:rsidRDefault="00207484" w:rsidP="002074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483D">
              <w:rPr>
                <w:rFonts w:ascii="Times New Roman" w:hAnsi="Times New Roman" w:cs="Times New Roman"/>
                <w:sz w:val="20"/>
                <w:szCs w:val="20"/>
              </w:rPr>
              <w:t>4.7.</w:t>
            </w:r>
            <w:r w:rsidRPr="00C1483D">
              <w:rPr>
                <w:rFonts w:ascii="Times New Roman" w:hAnsi="Times New Roman" w:cs="Times New Roman"/>
                <w:sz w:val="20"/>
                <w:szCs w:val="20"/>
              </w:rPr>
              <w:tab/>
              <w:t>Превышение Субподрядчиком объемов и стоимости Работ по Договору, не подтвержденное дополнительным соглашением Сторон, не подлежит оплате Генподрядчиком.</w:t>
            </w:r>
          </w:p>
          <w:p w:rsidR="00207484" w:rsidRPr="00C1483D" w:rsidRDefault="00207484" w:rsidP="002074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483D">
              <w:rPr>
                <w:rFonts w:ascii="Times New Roman" w:hAnsi="Times New Roman" w:cs="Times New Roman"/>
                <w:sz w:val="20"/>
                <w:szCs w:val="20"/>
              </w:rPr>
              <w:t>4.8.</w:t>
            </w:r>
            <w:r w:rsidRPr="00C1483D">
              <w:rPr>
                <w:rFonts w:ascii="Times New Roman" w:hAnsi="Times New Roman" w:cs="Times New Roman"/>
                <w:sz w:val="20"/>
                <w:szCs w:val="20"/>
              </w:rPr>
              <w:tab/>
              <w:t>Без ущерба для иных положений Договора Субподрядчик должен уплатить все налоги, пошлины и взносы, которые он должен уплатить согласно действующему законодательству, и Цена Работ не подлежит изменению в связи с такими расходами.</w:t>
            </w:r>
          </w:p>
          <w:p w:rsidR="00207484" w:rsidRPr="00C1483D" w:rsidRDefault="00207484" w:rsidP="002074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483D">
              <w:rPr>
                <w:rFonts w:ascii="Times New Roman" w:hAnsi="Times New Roman" w:cs="Times New Roman"/>
                <w:sz w:val="20"/>
                <w:szCs w:val="20"/>
              </w:rPr>
              <w:t>4.9.</w:t>
            </w:r>
            <w:r w:rsidRPr="00C1483D">
              <w:rPr>
                <w:rFonts w:ascii="Times New Roman" w:hAnsi="Times New Roman" w:cs="Times New Roman"/>
                <w:sz w:val="20"/>
                <w:szCs w:val="20"/>
              </w:rPr>
              <w:tab/>
              <w:t>Субподрядчик обязан оплатить Генподрядчику услуги генподряда в размере 4 (четырех) % от стоимости выполненных работ по настоящему договору. Услуги по генподряду не распространяются на стоимость основных материалов, приобретённых Субподрядчиком.</w:t>
            </w:r>
          </w:p>
        </w:tc>
      </w:tr>
    </w:tbl>
    <w:p w:rsidR="00E737E1" w:rsidRDefault="00E737E1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1BF3" w:rsidRDefault="00B31BF3" w:rsidP="00B31BF3">
      <w:pPr>
        <w:pStyle w:val="a4"/>
        <w:numPr>
          <w:ilvl w:val="0"/>
          <w:numId w:val="13"/>
        </w:numPr>
        <w:jc w:val="both"/>
        <w:rPr>
          <w:b/>
          <w:sz w:val="22"/>
          <w:szCs w:val="22"/>
        </w:rPr>
      </w:pPr>
      <w:r w:rsidRPr="00B31BF3">
        <w:rPr>
          <w:b/>
          <w:sz w:val="22"/>
          <w:szCs w:val="22"/>
        </w:rPr>
        <w:t>Внесены корректировки в Расчет начальной стоимости</w:t>
      </w:r>
    </w:p>
    <w:p w:rsidR="00B31BF3" w:rsidRPr="00B31BF3" w:rsidRDefault="00B31BF3" w:rsidP="00B31BF3">
      <w:pPr>
        <w:pStyle w:val="a4"/>
        <w:ind w:left="360"/>
        <w:jc w:val="both"/>
        <w:rPr>
          <w:b/>
          <w:sz w:val="22"/>
          <w:szCs w:val="22"/>
        </w:rPr>
      </w:pPr>
    </w:p>
    <w:p w:rsidR="00B31BF3" w:rsidRPr="00B31BF3" w:rsidRDefault="00B31BF3" w:rsidP="00B31BF3">
      <w:pPr>
        <w:pStyle w:val="a4"/>
        <w:numPr>
          <w:ilvl w:val="0"/>
          <w:numId w:val="13"/>
        </w:numPr>
        <w:jc w:val="both"/>
        <w:rPr>
          <w:b/>
          <w:sz w:val="22"/>
          <w:szCs w:val="22"/>
        </w:rPr>
      </w:pPr>
      <w:r w:rsidRPr="00B31BF3">
        <w:rPr>
          <w:b/>
          <w:sz w:val="22"/>
          <w:szCs w:val="22"/>
        </w:rPr>
        <w:t>Добавлено СТП БЭК.504.115-2022 Ценообразование в ремонте, строительстве, услугах</w:t>
      </w:r>
    </w:p>
    <w:sectPr w:rsidR="00B31BF3" w:rsidRPr="00B31BF3" w:rsidSect="00B31BF3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26B56EB"/>
    <w:multiLevelType w:val="multilevel"/>
    <w:tmpl w:val="929E562C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11"/>
      <w:suff w:val="space"/>
      <w:lvlText w:val="%1.%2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pStyle w:val="111"/>
      <w:suff w:val="space"/>
      <w:lvlText w:val="%1.%2.%3."/>
      <w:lvlJc w:val="left"/>
      <w:pPr>
        <w:ind w:left="709" w:firstLine="0"/>
      </w:pPr>
      <w:rPr>
        <w:rFonts w:asciiTheme="minorHAnsi" w:hAnsiTheme="minorHAnsi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russianLower"/>
      <w:pStyle w:val="a"/>
      <w:suff w:val="space"/>
      <w:lvlText w:val="%4)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pStyle w:val="10"/>
      <w:suff w:val="space"/>
      <w:lvlText w:val="%5)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22055969"/>
    <w:multiLevelType w:val="multilevel"/>
    <w:tmpl w:val="BB369E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465772"/>
    <w:multiLevelType w:val="multilevel"/>
    <w:tmpl w:val="EEC6B470"/>
    <w:lvl w:ilvl="0">
      <w:start w:val="1"/>
      <w:numFmt w:val="decimal"/>
      <w:lvlText w:val="%1."/>
      <w:lvlJc w:val="left"/>
      <w:pPr>
        <w:ind w:left="360" w:hanging="360"/>
      </w:pPr>
      <w:rPr>
        <w:rFonts w:ascii="PT Serif" w:eastAsia="Times New Roman" w:hAnsi="PT Serif" w:cstheme="minorBidi" w:hint="default"/>
        <w:sz w:val="20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ascii="PT Serif" w:eastAsia="Times New Roman" w:hAnsi="PT Serif" w:cstheme="minorBidi" w:hint="default"/>
        <w:sz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PT Serif" w:eastAsia="Times New Roman" w:hAnsi="PT Serif" w:cstheme="minorBidi" w:hint="default"/>
        <w:sz w:val="2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PT Serif" w:eastAsia="Times New Roman" w:hAnsi="PT Serif" w:cstheme="minorBidi" w:hint="default"/>
        <w:sz w:val="2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PT Serif" w:eastAsia="Times New Roman" w:hAnsi="PT Serif" w:cstheme="minorBidi" w:hint="default"/>
        <w:sz w:val="2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PT Serif" w:eastAsia="Times New Roman" w:hAnsi="PT Serif" w:cstheme="minorBidi" w:hint="default"/>
        <w:sz w:val="2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PT Serif" w:eastAsia="Times New Roman" w:hAnsi="PT Serif" w:cstheme="minorBidi" w:hint="default"/>
        <w:sz w:val="2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PT Serif" w:eastAsia="Times New Roman" w:hAnsi="PT Serif" w:cstheme="minorBidi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PT Serif" w:eastAsia="Times New Roman" w:hAnsi="PT Serif" w:cstheme="minorBidi" w:hint="default"/>
        <w:sz w:val="20"/>
      </w:rPr>
    </w:lvl>
  </w:abstractNum>
  <w:abstractNum w:abstractNumId="8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2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9"/>
  </w:num>
  <w:num w:numId="4">
    <w:abstractNumId w:val="12"/>
  </w:num>
  <w:num w:numId="5">
    <w:abstractNumId w:val="2"/>
  </w:num>
  <w:num w:numId="6">
    <w:abstractNumId w:val="4"/>
  </w:num>
  <w:num w:numId="7">
    <w:abstractNumId w:val="10"/>
  </w:num>
  <w:num w:numId="8">
    <w:abstractNumId w:val="8"/>
  </w:num>
  <w:num w:numId="9">
    <w:abstractNumId w:val="6"/>
  </w:num>
  <w:num w:numId="10">
    <w:abstractNumId w:val="5"/>
  </w:num>
  <w:num w:numId="11">
    <w:abstractNumId w:val="0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5796"/>
    <w:rsid w:val="000249A5"/>
    <w:rsid w:val="000C0F33"/>
    <w:rsid w:val="00120D8B"/>
    <w:rsid w:val="00144E48"/>
    <w:rsid w:val="0017468D"/>
    <w:rsid w:val="001B6B05"/>
    <w:rsid w:val="001C0CB5"/>
    <w:rsid w:val="001C4974"/>
    <w:rsid w:val="001D024A"/>
    <w:rsid w:val="001D47E4"/>
    <w:rsid w:val="001F742F"/>
    <w:rsid w:val="00202E4C"/>
    <w:rsid w:val="00207484"/>
    <w:rsid w:val="002208F3"/>
    <w:rsid w:val="00237FAE"/>
    <w:rsid w:val="00251817"/>
    <w:rsid w:val="00263C8F"/>
    <w:rsid w:val="00293A44"/>
    <w:rsid w:val="002A622A"/>
    <w:rsid w:val="002B5953"/>
    <w:rsid w:val="002F2809"/>
    <w:rsid w:val="00300E71"/>
    <w:rsid w:val="003346A7"/>
    <w:rsid w:val="003B4B87"/>
    <w:rsid w:val="003E2F33"/>
    <w:rsid w:val="003F4C49"/>
    <w:rsid w:val="00453026"/>
    <w:rsid w:val="004A04EF"/>
    <w:rsid w:val="004C0877"/>
    <w:rsid w:val="004E5DFF"/>
    <w:rsid w:val="004F3C59"/>
    <w:rsid w:val="00505759"/>
    <w:rsid w:val="00546DDA"/>
    <w:rsid w:val="005A11A1"/>
    <w:rsid w:val="005A2A1C"/>
    <w:rsid w:val="005A4D52"/>
    <w:rsid w:val="005A4EBC"/>
    <w:rsid w:val="005C1B5B"/>
    <w:rsid w:val="005E2659"/>
    <w:rsid w:val="00601905"/>
    <w:rsid w:val="00604BB6"/>
    <w:rsid w:val="0061356C"/>
    <w:rsid w:val="006578A9"/>
    <w:rsid w:val="00703CFA"/>
    <w:rsid w:val="00716177"/>
    <w:rsid w:val="00771F61"/>
    <w:rsid w:val="00893E29"/>
    <w:rsid w:val="00897B29"/>
    <w:rsid w:val="008B79E7"/>
    <w:rsid w:val="008F4874"/>
    <w:rsid w:val="00903519"/>
    <w:rsid w:val="00926036"/>
    <w:rsid w:val="00951B7F"/>
    <w:rsid w:val="00981536"/>
    <w:rsid w:val="009C2DB8"/>
    <w:rsid w:val="009F0792"/>
    <w:rsid w:val="00A5075F"/>
    <w:rsid w:val="00A56256"/>
    <w:rsid w:val="00A73361"/>
    <w:rsid w:val="00AC6EF3"/>
    <w:rsid w:val="00AD08A5"/>
    <w:rsid w:val="00AE3766"/>
    <w:rsid w:val="00B01A08"/>
    <w:rsid w:val="00B02E32"/>
    <w:rsid w:val="00B03005"/>
    <w:rsid w:val="00B2646D"/>
    <w:rsid w:val="00B31BF3"/>
    <w:rsid w:val="00B37486"/>
    <w:rsid w:val="00B42354"/>
    <w:rsid w:val="00B922AF"/>
    <w:rsid w:val="00B95FC3"/>
    <w:rsid w:val="00C1483D"/>
    <w:rsid w:val="00C15081"/>
    <w:rsid w:val="00C176DB"/>
    <w:rsid w:val="00C409DC"/>
    <w:rsid w:val="00CB0713"/>
    <w:rsid w:val="00CB1CDD"/>
    <w:rsid w:val="00CB2FD7"/>
    <w:rsid w:val="00D65A9A"/>
    <w:rsid w:val="00D93D63"/>
    <w:rsid w:val="00DD2A12"/>
    <w:rsid w:val="00DE1699"/>
    <w:rsid w:val="00DE6F22"/>
    <w:rsid w:val="00E56995"/>
    <w:rsid w:val="00E737E1"/>
    <w:rsid w:val="00F33C26"/>
    <w:rsid w:val="00F35796"/>
    <w:rsid w:val="00F747CC"/>
    <w:rsid w:val="00FB47E8"/>
    <w:rsid w:val="00FE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E2F3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0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5">
    <w:name w:val="Текст таблицы"/>
    <w:basedOn w:val="a0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0"/>
    <w:link w:val="a7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1"/>
    <w:link w:val="a6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8">
    <w:name w:val="Заголовок документа"/>
    <w:link w:val="a9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9">
    <w:name w:val="Заголовок документа Знак"/>
    <w:basedOn w:val="a1"/>
    <w:link w:val="a8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a">
    <w:name w:val="Абзац ненумерованный"/>
    <w:link w:val="ab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b">
    <w:name w:val="Абзац ненумерованный Знак"/>
    <w:basedOn w:val="a1"/>
    <w:link w:val="aa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2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2">
    <w:name w:val="Верстальная таблица1"/>
    <w:basedOn w:val="a2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c">
    <w:name w:val="Аб. ненумер."/>
    <w:link w:val="ad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d">
    <w:name w:val="Аб. ненумер. Знак"/>
    <w:link w:val="ac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0">
    <w:name w:val="Штамп"/>
    <w:link w:val="af1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1">
    <w:name w:val="Штамп Знак"/>
    <w:link w:val="af0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paragraph" w:customStyle="1" w:styleId="1">
    <w:name w:val="1."/>
    <w:qFormat/>
    <w:rsid w:val="006578A9"/>
    <w:pPr>
      <w:numPr>
        <w:numId w:val="12"/>
      </w:numPr>
      <w:spacing w:after="240" w:line="320" w:lineRule="exact"/>
      <w:jc w:val="both"/>
      <w:outlineLvl w:val="0"/>
    </w:pPr>
    <w:rPr>
      <w:rFonts w:eastAsia="Times New Roman" w:cs="Arial"/>
      <w:b/>
      <w:color w:val="000000" w:themeColor="text1"/>
      <w:sz w:val="24"/>
      <w:szCs w:val="20"/>
      <w:lang w:eastAsia="ru-RU"/>
    </w:rPr>
  </w:style>
  <w:style w:type="paragraph" w:customStyle="1" w:styleId="11">
    <w:name w:val="1.1."/>
    <w:basedOn w:val="1"/>
    <w:qFormat/>
    <w:rsid w:val="006578A9"/>
    <w:pPr>
      <w:numPr>
        <w:ilvl w:val="1"/>
      </w:numPr>
      <w:spacing w:before="120" w:after="60"/>
      <w:outlineLvl w:val="1"/>
    </w:pPr>
    <w:rPr>
      <w:b w:val="0"/>
      <w:sz w:val="20"/>
    </w:rPr>
  </w:style>
  <w:style w:type="paragraph" w:customStyle="1" w:styleId="111">
    <w:name w:val="1.1.1."/>
    <w:basedOn w:val="11"/>
    <w:link w:val="1110"/>
    <w:qFormat/>
    <w:rsid w:val="006578A9"/>
    <w:pPr>
      <w:numPr>
        <w:ilvl w:val="2"/>
      </w:numPr>
      <w:spacing w:before="0"/>
      <w:ind w:left="0"/>
      <w:outlineLvl w:val="9"/>
    </w:pPr>
  </w:style>
  <w:style w:type="character" w:customStyle="1" w:styleId="1110">
    <w:name w:val="1.1.1. Знак"/>
    <w:basedOn w:val="a1"/>
    <w:link w:val="111"/>
    <w:rsid w:val="006578A9"/>
    <w:rPr>
      <w:rFonts w:eastAsia="Times New Roman" w:cs="Arial"/>
      <w:color w:val="000000" w:themeColor="text1"/>
      <w:sz w:val="20"/>
      <w:szCs w:val="20"/>
      <w:lang w:eastAsia="ru-RU"/>
    </w:rPr>
  </w:style>
  <w:style w:type="paragraph" w:customStyle="1" w:styleId="a">
    <w:name w:val="а)"/>
    <w:basedOn w:val="111"/>
    <w:qFormat/>
    <w:rsid w:val="006578A9"/>
    <w:pPr>
      <w:numPr>
        <w:ilvl w:val="3"/>
      </w:numPr>
      <w:ind w:left="1429" w:hanging="720"/>
    </w:pPr>
  </w:style>
  <w:style w:type="paragraph" w:customStyle="1" w:styleId="10">
    <w:name w:val="1)"/>
    <w:basedOn w:val="a"/>
    <w:qFormat/>
    <w:rsid w:val="006578A9"/>
    <w:pPr>
      <w:numPr>
        <w:ilvl w:val="4"/>
      </w:numPr>
      <w:ind w:left="1789" w:hanging="1080"/>
    </w:pPr>
  </w:style>
  <w:style w:type="paragraph" w:customStyle="1" w:styleId="Default">
    <w:name w:val="Default"/>
    <w:rsid w:val="00B922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2">
    <w:name w:val="Placeholder Text"/>
    <w:basedOn w:val="a1"/>
    <w:uiPriority w:val="99"/>
    <w:semiHidden/>
    <w:rsid w:val="00AC6EF3"/>
    <w:rPr>
      <w:color w:val="808080"/>
    </w:rPr>
  </w:style>
  <w:style w:type="paragraph" w:customStyle="1" w:styleId="af3">
    <w:name w:val="Аб. таблицы"/>
    <w:basedOn w:val="ac"/>
    <w:link w:val="af4"/>
    <w:qFormat/>
    <w:rsid w:val="001D47E4"/>
    <w:pPr>
      <w:suppressAutoHyphens/>
      <w:spacing w:before="0"/>
    </w:pPr>
    <w:rPr>
      <w:color w:val="000000" w:themeColor="text1"/>
    </w:rPr>
  </w:style>
  <w:style w:type="character" w:customStyle="1" w:styleId="af4">
    <w:name w:val="Аб. таблицы Знак"/>
    <w:basedOn w:val="ad"/>
    <w:link w:val="af3"/>
    <w:rsid w:val="001D47E4"/>
    <w:rPr>
      <w:rFonts w:ascii="PT Serif" w:eastAsia="Times New Roman" w:hAnsi="PT Serif" w:cs="Arial"/>
      <w:color w:val="000000" w:themeColor="text1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F58479646144C38A61C69945DE9F5F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8B77B48-F596-426E-B7C8-E509D376B722}"/>
      </w:docPartPr>
      <w:docPartBody>
        <w:p w:rsidR="00FB5D5A" w:rsidRDefault="005A4601" w:rsidP="005A4601">
          <w:pPr>
            <w:pStyle w:val="4F58479646144C38A61C69945DE9F5FD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D357A00895E84A12A16BB9DC69639E1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8C2F785-C386-48B7-9B9C-784B94BB4A6D}"/>
      </w:docPartPr>
      <w:docPartBody>
        <w:p w:rsidR="002E1D8A" w:rsidRDefault="00D125AE" w:rsidP="00D125AE">
          <w:pPr>
            <w:pStyle w:val="D357A00895E84A12A16BB9DC69639E1C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7BC2134B5A6B4EF3B42F8DEB1FB11EE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E6F8F7-9FE1-40E1-8834-EB992059CC79}"/>
      </w:docPartPr>
      <w:docPartBody>
        <w:p w:rsidR="00A3624B" w:rsidRDefault="009942B3" w:rsidP="009942B3">
          <w:pPr>
            <w:pStyle w:val="7BC2134B5A6B4EF3B42F8DEB1FB11EE0"/>
          </w:pPr>
          <w:r w:rsidRPr="00853F0C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601"/>
    <w:rsid w:val="00173EF4"/>
    <w:rsid w:val="002E1D8A"/>
    <w:rsid w:val="005A4601"/>
    <w:rsid w:val="008C6B35"/>
    <w:rsid w:val="009942B3"/>
    <w:rsid w:val="00A3624B"/>
    <w:rsid w:val="00A937C6"/>
    <w:rsid w:val="00D125AE"/>
    <w:rsid w:val="00FB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942B3"/>
    <w:rPr>
      <w:color w:val="808080"/>
    </w:rPr>
  </w:style>
  <w:style w:type="paragraph" w:customStyle="1" w:styleId="4F58479646144C38A61C69945DE9F5FD">
    <w:name w:val="4F58479646144C38A61C69945DE9F5FD"/>
    <w:rsid w:val="005A4601"/>
  </w:style>
  <w:style w:type="paragraph" w:customStyle="1" w:styleId="6AD84BDA25124F6A979FE80C35C59AC3">
    <w:name w:val="6AD84BDA25124F6A979FE80C35C59AC3"/>
    <w:rsid w:val="005A4601"/>
  </w:style>
  <w:style w:type="paragraph" w:customStyle="1" w:styleId="24524CD189344C64BF25C8FF4073BB8D">
    <w:name w:val="24524CD189344C64BF25C8FF4073BB8D"/>
    <w:rsid w:val="00173EF4"/>
  </w:style>
  <w:style w:type="paragraph" w:customStyle="1" w:styleId="67CCF23CC04A4ECAA155D796394F8DFA">
    <w:name w:val="67CCF23CC04A4ECAA155D796394F8DFA"/>
    <w:rsid w:val="00173EF4"/>
  </w:style>
  <w:style w:type="paragraph" w:customStyle="1" w:styleId="D357A00895E84A12A16BB9DC69639E1C">
    <w:name w:val="D357A00895E84A12A16BB9DC69639E1C"/>
    <w:rsid w:val="00D125AE"/>
  </w:style>
  <w:style w:type="paragraph" w:customStyle="1" w:styleId="80C3FF1CEBEF4BBF85F84D9B4C3795BD">
    <w:name w:val="80C3FF1CEBEF4BBF85F84D9B4C3795BD"/>
    <w:rsid w:val="00D125AE"/>
  </w:style>
  <w:style w:type="paragraph" w:customStyle="1" w:styleId="4AC47A48A87D452496DBC9BDA1E6746B">
    <w:name w:val="4AC47A48A87D452496DBC9BDA1E6746B"/>
    <w:rsid w:val="008C6B35"/>
  </w:style>
  <w:style w:type="paragraph" w:customStyle="1" w:styleId="7BC2134B5A6B4EF3B42F8DEB1FB11EE0">
    <w:name w:val="7BC2134B5A6B4EF3B42F8DEB1FB11EE0"/>
    <w:rsid w:val="009942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3</Pages>
  <Words>1011</Words>
  <Characters>5764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Белизова</cp:lastModifiedBy>
  <cp:revision>75</cp:revision>
  <cp:lastPrinted>2020-03-18T06:20:00Z</cp:lastPrinted>
  <dcterms:created xsi:type="dcterms:W3CDTF">2015-03-12T05:59:00Z</dcterms:created>
  <dcterms:modified xsi:type="dcterms:W3CDTF">2023-01-19T08:30:00Z</dcterms:modified>
</cp:coreProperties>
</file>